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CC" w:rsidRPr="004520CC" w:rsidRDefault="008A72BB" w:rsidP="004520CC">
      <w:pPr>
        <w:pStyle w:val="Nagwek1"/>
        <w:spacing w:before="0" w:after="720"/>
      </w:pPr>
      <w:r w:rsidRPr="004520CC">
        <w:rPr>
          <w:rStyle w:val="Nagwek1Znak"/>
          <w:b/>
        </w:rPr>
        <w:t>Raport</w:t>
      </w:r>
      <w:r w:rsidR="004520CC" w:rsidRPr="004520CC">
        <w:rPr>
          <w:rStyle w:val="Nagwek1Znak"/>
          <w:b/>
        </w:rPr>
        <w:t xml:space="preserve"> </w:t>
      </w:r>
      <w:r w:rsidR="004520CC">
        <w:rPr>
          <w:rStyle w:val="Nagwek1Znak"/>
          <w:b/>
        </w:rPr>
        <w:br/>
      </w:r>
      <w:r w:rsidRPr="004520CC">
        <w:rPr>
          <w:rStyle w:val="Nagwek1Znak"/>
          <w:b/>
        </w:rPr>
        <w:t>o stanie zatrudnienia i wynagro</w:t>
      </w:r>
      <w:r w:rsidR="004520CC" w:rsidRPr="004520CC">
        <w:rPr>
          <w:rStyle w:val="Nagwek1Znak"/>
          <w:b/>
        </w:rPr>
        <w:t>dzeniach nauczycieli</w:t>
      </w:r>
      <w:r w:rsidR="004520CC" w:rsidRPr="004520CC">
        <w:t xml:space="preserve"> w roku 2020</w:t>
      </w:r>
    </w:p>
    <w:p w:rsidR="008A72BB" w:rsidRPr="004520CC" w:rsidRDefault="004520CC" w:rsidP="008A72BB">
      <w:pPr>
        <w:rPr>
          <w:sz w:val="26"/>
          <w:szCs w:val="26"/>
        </w:rPr>
      </w:pPr>
      <w:r>
        <w:rPr>
          <w:sz w:val="26"/>
          <w:szCs w:val="26"/>
        </w:rPr>
        <w:t>Województwo P</w:t>
      </w:r>
      <w:r w:rsidR="008A72BB" w:rsidRPr="004520CC">
        <w:rPr>
          <w:sz w:val="26"/>
          <w:szCs w:val="26"/>
        </w:rPr>
        <w:t>omorskie.</w:t>
      </w:r>
    </w:p>
    <w:p w:rsidR="008A72BB" w:rsidRDefault="008A72BB" w:rsidP="008A72BB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A72BB">
        <w:rPr>
          <w:sz w:val="26"/>
          <w:szCs w:val="26"/>
        </w:rPr>
        <w:t>Zatrudnienie i wyna</w:t>
      </w:r>
      <w:r w:rsidR="004520CC">
        <w:rPr>
          <w:sz w:val="26"/>
          <w:szCs w:val="26"/>
        </w:rPr>
        <w:t>grodzenia nauczycieli w roku 2020</w:t>
      </w:r>
      <w:r w:rsidR="00877426">
        <w:rPr>
          <w:sz w:val="26"/>
          <w:szCs w:val="26"/>
        </w:rPr>
        <w:t xml:space="preserve"> w </w:t>
      </w:r>
      <w:r w:rsidRPr="008A72BB">
        <w:rPr>
          <w:sz w:val="26"/>
          <w:szCs w:val="26"/>
        </w:rPr>
        <w:t>woj</w:t>
      </w:r>
      <w:r w:rsidR="004520CC">
        <w:rPr>
          <w:sz w:val="26"/>
          <w:szCs w:val="26"/>
        </w:rPr>
        <w:t xml:space="preserve">ewództwie </w:t>
      </w:r>
      <w:r w:rsidRPr="008A72BB">
        <w:rPr>
          <w:sz w:val="26"/>
          <w:szCs w:val="26"/>
        </w:rPr>
        <w:t>pomorskim.</w:t>
      </w:r>
    </w:p>
    <w:p w:rsidR="004520CC" w:rsidRDefault="004520CC" w:rsidP="004520CC">
      <w:pPr>
        <w:pStyle w:val="Akapitzlis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Zestawienie zbiorcze z podziałem na: Sejmik, powiaty ziemskie, powiaty grodzkie, gminy oraz łącznie.</w:t>
      </w:r>
    </w:p>
    <w:p w:rsidR="008A72BB" w:rsidRPr="004520CC" w:rsidRDefault="004520CC" w:rsidP="004520CC">
      <w:pPr>
        <w:pStyle w:val="Akapitzlist"/>
        <w:numPr>
          <w:ilvl w:val="0"/>
          <w:numId w:val="4"/>
        </w:numPr>
        <w:spacing w:after="240"/>
        <w:ind w:left="1077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>Zestawienie 140 JST.</w:t>
      </w:r>
    </w:p>
    <w:p w:rsidR="008A72BB" w:rsidRDefault="008A72BB" w:rsidP="004520CC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rPr>
          <w:sz w:val="26"/>
          <w:szCs w:val="26"/>
        </w:rPr>
      </w:pPr>
      <w:r w:rsidRPr="008A72BB">
        <w:rPr>
          <w:sz w:val="26"/>
          <w:szCs w:val="26"/>
        </w:rPr>
        <w:t>Dodatki uzupełniające</w:t>
      </w:r>
      <w:r w:rsidR="004520CC">
        <w:rPr>
          <w:sz w:val="26"/>
          <w:szCs w:val="26"/>
        </w:rPr>
        <w:t xml:space="preserve"> (</w:t>
      </w:r>
      <w:proofErr w:type="spellStart"/>
      <w:r w:rsidR="004520CC">
        <w:rPr>
          <w:sz w:val="26"/>
          <w:szCs w:val="26"/>
        </w:rPr>
        <w:t>du</w:t>
      </w:r>
      <w:proofErr w:type="spellEnd"/>
      <w:r w:rsidR="004520CC">
        <w:rPr>
          <w:sz w:val="26"/>
          <w:szCs w:val="26"/>
        </w:rPr>
        <w:t>) wraz z komentarzem i przykładem gminy S.</w:t>
      </w:r>
    </w:p>
    <w:p w:rsidR="008A72BB" w:rsidRPr="004520CC" w:rsidRDefault="004520CC" w:rsidP="004520CC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>Wykaz JST</w:t>
      </w:r>
      <w:r w:rsidR="008A72BB" w:rsidRPr="008A72BB">
        <w:rPr>
          <w:sz w:val="26"/>
          <w:szCs w:val="26"/>
        </w:rPr>
        <w:t xml:space="preserve"> o najwyższych i najniższych wynagrodzeniach nauczycieli.</w:t>
      </w:r>
    </w:p>
    <w:p w:rsidR="008A72BB" w:rsidRDefault="008A72BB" w:rsidP="002022DC">
      <w:pPr>
        <w:pStyle w:val="Akapitzlist"/>
        <w:numPr>
          <w:ilvl w:val="0"/>
          <w:numId w:val="1"/>
        </w:numPr>
        <w:spacing w:after="5400"/>
        <w:ind w:left="714" w:hanging="357"/>
        <w:contextualSpacing w:val="0"/>
        <w:rPr>
          <w:sz w:val="26"/>
          <w:szCs w:val="26"/>
        </w:rPr>
      </w:pPr>
      <w:r w:rsidRPr="008A72BB">
        <w:rPr>
          <w:sz w:val="26"/>
          <w:szCs w:val="26"/>
        </w:rPr>
        <w:t>K</w:t>
      </w:r>
      <w:r w:rsidR="004520CC">
        <w:rPr>
          <w:sz w:val="26"/>
          <w:szCs w:val="26"/>
        </w:rPr>
        <w:t>omentarz</w:t>
      </w:r>
      <w:r w:rsidRPr="008A72BB">
        <w:rPr>
          <w:sz w:val="26"/>
          <w:szCs w:val="26"/>
        </w:rPr>
        <w:t>.</w:t>
      </w:r>
    </w:p>
    <w:p w:rsidR="004520CC" w:rsidRDefault="00877426" w:rsidP="002022DC">
      <w:pPr>
        <w:spacing w:after="0"/>
        <w:ind w:left="357"/>
        <w:rPr>
          <w:sz w:val="26"/>
          <w:szCs w:val="26"/>
        </w:rPr>
      </w:pPr>
      <w:r>
        <w:rPr>
          <w:sz w:val="26"/>
          <w:szCs w:val="26"/>
        </w:rPr>
        <w:t>Opis zastosowanych skrótów:</w:t>
      </w:r>
    </w:p>
    <w:p w:rsidR="00877426" w:rsidRDefault="00877426" w:rsidP="002022DC">
      <w:pPr>
        <w:spacing w:after="0"/>
        <w:ind w:left="357"/>
        <w:rPr>
          <w:sz w:val="26"/>
          <w:szCs w:val="26"/>
        </w:rPr>
      </w:pPr>
      <w:r>
        <w:rPr>
          <w:sz w:val="26"/>
          <w:szCs w:val="26"/>
        </w:rPr>
        <w:t>JST</w:t>
      </w:r>
      <w:r w:rsidR="002022DC">
        <w:rPr>
          <w:sz w:val="26"/>
          <w:szCs w:val="26"/>
        </w:rPr>
        <w:tab/>
      </w:r>
      <w:r w:rsidR="002022DC">
        <w:rPr>
          <w:sz w:val="26"/>
          <w:szCs w:val="26"/>
        </w:rPr>
        <w:tab/>
      </w:r>
      <w:r>
        <w:rPr>
          <w:sz w:val="26"/>
          <w:szCs w:val="26"/>
        </w:rPr>
        <w:t>Jednostka Samorządu Terytorialnego</w:t>
      </w:r>
    </w:p>
    <w:p w:rsidR="00877426" w:rsidRDefault="002022DC" w:rsidP="002022DC">
      <w:pPr>
        <w:spacing w:after="0"/>
        <w:ind w:left="357"/>
        <w:rPr>
          <w:sz w:val="26"/>
          <w:szCs w:val="26"/>
        </w:rPr>
      </w:pPr>
      <w:proofErr w:type="spellStart"/>
      <w:r>
        <w:rPr>
          <w:sz w:val="26"/>
          <w:szCs w:val="26"/>
        </w:rPr>
        <w:t>w</w:t>
      </w:r>
      <w:r w:rsidR="00877426"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77426">
        <w:rPr>
          <w:sz w:val="26"/>
          <w:szCs w:val="26"/>
        </w:rPr>
        <w:t>wynagrodzenie nauczycieli</w:t>
      </w:r>
    </w:p>
    <w:p w:rsidR="00877426" w:rsidRDefault="002022DC" w:rsidP="002022DC">
      <w:pPr>
        <w:spacing w:after="0"/>
        <w:ind w:left="357"/>
        <w:rPr>
          <w:sz w:val="26"/>
          <w:szCs w:val="26"/>
        </w:rPr>
      </w:pPr>
      <w:proofErr w:type="spellStart"/>
      <w:r>
        <w:rPr>
          <w:sz w:val="26"/>
          <w:szCs w:val="26"/>
        </w:rPr>
        <w:t>w</w:t>
      </w:r>
      <w:r w:rsidR="00877426">
        <w:rPr>
          <w:sz w:val="26"/>
          <w:szCs w:val="26"/>
        </w:rPr>
        <w:t>z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77426">
        <w:rPr>
          <w:sz w:val="26"/>
          <w:szCs w:val="26"/>
        </w:rPr>
        <w:t>wynagrodzenie zasadnicze</w:t>
      </w:r>
    </w:p>
    <w:p w:rsidR="00877426" w:rsidRDefault="002022DC" w:rsidP="002022DC">
      <w:pPr>
        <w:spacing w:after="0"/>
        <w:ind w:left="357"/>
        <w:rPr>
          <w:sz w:val="26"/>
          <w:szCs w:val="26"/>
        </w:rPr>
      </w:pPr>
      <w:proofErr w:type="spellStart"/>
      <w:r>
        <w:rPr>
          <w:sz w:val="26"/>
          <w:szCs w:val="26"/>
        </w:rPr>
        <w:t>m</w:t>
      </w:r>
      <w:r w:rsidR="00877426">
        <w:rPr>
          <w:sz w:val="26"/>
          <w:szCs w:val="26"/>
        </w:rPr>
        <w:t>wn</w:t>
      </w:r>
      <w:proofErr w:type="spellEnd"/>
      <w:r>
        <w:rPr>
          <w:sz w:val="26"/>
          <w:szCs w:val="26"/>
        </w:rPr>
        <w:tab/>
      </w:r>
      <w:r w:rsidR="00877426">
        <w:rPr>
          <w:sz w:val="26"/>
          <w:szCs w:val="26"/>
        </w:rPr>
        <w:t>minimum wynagrodzenia nauczycieli</w:t>
      </w:r>
    </w:p>
    <w:p w:rsidR="00877426" w:rsidRDefault="002022DC" w:rsidP="002022DC">
      <w:pPr>
        <w:spacing w:after="0"/>
        <w:ind w:left="357"/>
        <w:rPr>
          <w:sz w:val="26"/>
          <w:szCs w:val="26"/>
        </w:rPr>
      </w:pPr>
      <w:proofErr w:type="spellStart"/>
      <w:r>
        <w:rPr>
          <w:sz w:val="26"/>
          <w:szCs w:val="26"/>
        </w:rPr>
        <w:t>w</w:t>
      </w:r>
      <w:r w:rsidR="00877426">
        <w:rPr>
          <w:sz w:val="26"/>
          <w:szCs w:val="26"/>
        </w:rPr>
        <w:t>gn</w:t>
      </w:r>
      <w:proofErr w:type="spellEnd"/>
      <w:r>
        <w:rPr>
          <w:sz w:val="26"/>
          <w:szCs w:val="26"/>
        </w:rPr>
        <w:tab/>
      </w:r>
      <w:r w:rsidR="00877426">
        <w:rPr>
          <w:sz w:val="26"/>
          <w:szCs w:val="26"/>
        </w:rPr>
        <w:t>przeciętne wynagrodzenie w gospodarce narodowej</w:t>
      </w:r>
    </w:p>
    <w:p w:rsidR="00877426" w:rsidRDefault="002022DC" w:rsidP="002022DC">
      <w:pPr>
        <w:spacing w:after="0"/>
        <w:ind w:left="357"/>
        <w:rPr>
          <w:sz w:val="26"/>
          <w:szCs w:val="26"/>
        </w:rPr>
      </w:pPr>
      <w:proofErr w:type="spellStart"/>
      <w:r>
        <w:rPr>
          <w:sz w:val="26"/>
          <w:szCs w:val="26"/>
        </w:rPr>
        <w:t>d</w:t>
      </w:r>
      <w:r w:rsidR="00877426">
        <w:rPr>
          <w:sz w:val="26"/>
          <w:szCs w:val="26"/>
        </w:rPr>
        <w:t>u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dodatek uzupełniający</w:t>
      </w:r>
    </w:p>
    <w:p w:rsidR="002022DC" w:rsidRDefault="002022DC" w:rsidP="002022DC">
      <w:pPr>
        <w:spacing w:after="0"/>
        <w:ind w:left="357"/>
        <w:rPr>
          <w:sz w:val="26"/>
          <w:szCs w:val="26"/>
        </w:rPr>
      </w:pPr>
      <w:r>
        <w:rPr>
          <w:sz w:val="26"/>
          <w:szCs w:val="26"/>
        </w:rPr>
        <w:t xml:space="preserve">k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kraj</w:t>
      </w:r>
    </w:p>
    <w:p w:rsidR="002022DC" w:rsidRPr="004520CC" w:rsidRDefault="002022DC" w:rsidP="002022DC">
      <w:pPr>
        <w:spacing w:after="0"/>
        <w:ind w:left="357"/>
        <w:rPr>
          <w:sz w:val="26"/>
          <w:szCs w:val="26"/>
        </w:rPr>
      </w:pPr>
      <w:r>
        <w:rPr>
          <w:sz w:val="26"/>
          <w:szCs w:val="26"/>
        </w:rPr>
        <w:t>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>województwo ogółem (WP)</w:t>
      </w:r>
    </w:p>
    <w:sectPr w:rsidR="002022DC" w:rsidRPr="004520CC" w:rsidSect="008A72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04D"/>
    <w:multiLevelType w:val="hybridMultilevel"/>
    <w:tmpl w:val="FFC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3DFA"/>
    <w:multiLevelType w:val="hybridMultilevel"/>
    <w:tmpl w:val="87CE567C"/>
    <w:lvl w:ilvl="0" w:tplc="C394B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F03745"/>
    <w:multiLevelType w:val="hybridMultilevel"/>
    <w:tmpl w:val="2B84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60798"/>
    <w:multiLevelType w:val="hybridMultilevel"/>
    <w:tmpl w:val="259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BB"/>
    <w:rsid w:val="002022DC"/>
    <w:rsid w:val="004520CC"/>
    <w:rsid w:val="00820707"/>
    <w:rsid w:val="00877426"/>
    <w:rsid w:val="008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E71B"/>
  <w15:docId w15:val="{76E0295A-A4A8-4B8B-909B-2DC6BA03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20CC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2B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20CC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DC71E-DBBF-4FBB-BCC6-F6705EF3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Grabowska Agnieszka</cp:lastModifiedBy>
  <cp:revision>3</cp:revision>
  <dcterms:created xsi:type="dcterms:W3CDTF">2020-05-13T11:21:00Z</dcterms:created>
  <dcterms:modified xsi:type="dcterms:W3CDTF">2021-03-10T08:51:00Z</dcterms:modified>
</cp:coreProperties>
</file>