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7A" w:rsidRPr="00B1397A" w:rsidRDefault="00B1397A" w:rsidP="00B1397A">
      <w:pPr>
        <w:spacing w:after="150" w:line="540" w:lineRule="atLeast"/>
        <w:outlineLvl w:val="2"/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</w:pPr>
      <w:r w:rsidRPr="00B1397A"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  <w:t>Rozporządzenie dotyczące oceny pracy nauczycieli podpisane</w:t>
      </w:r>
    </w:p>
    <w:p w:rsidR="00B1397A" w:rsidRPr="00B1397A" w:rsidRDefault="00B1397A" w:rsidP="00B1397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noProof/>
          <w:color w:val="666666"/>
          <w:sz w:val="24"/>
          <w:szCs w:val="24"/>
          <w:lang w:eastAsia="pl-PL"/>
        </w:rPr>
        <w:drawing>
          <wp:inline distT="0" distB="0" distL="0" distR="0">
            <wp:extent cx="3619500" cy="2038350"/>
            <wp:effectExtent l="0" t="0" r="0" b="0"/>
            <wp:docPr id="1" name="Obraz 1" descr="Tabliczka Ministerstwa Edukacj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zka Ministerstwa Edukacji Narodow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Wzmocnienie warunków rozwoju zawodowego nauczycieli, ukierunkowanego na potrzeby powierzonych im uczniów oraz usprawnienie procesu dokonywania oceny pracy nauczycieli i zobiektywizowanie tych ocen – to główne założenia  ujęte w rozporządzeniu dotyczącym oceny pracy nauczycieli, podpisanym przez Minister Edukacji Narodowej. 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29 maja br., Minister Edukacji Narodowej podpisała rozporządzenie </w:t>
      </w:r>
      <w:r w:rsidRPr="00B1397A"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>w sprawie szczegółowych kryteriów i trybu dokonywania oceny pracy nauczycieli, zakresu informacji zawartych w karcie oceny pracy, składu i sposobu powoływania zespołu oceniającego oraz trybu postępowania odwoławczego</w:t>
      </w: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. Rozporządzenie skierowano do publikacji. Wejdzie ono w życie z dniem 1 września 2018 r., tj. równocześnie z wejściem w życie zmian w ustawie – Karta Nauczyciela w zakresie oceny pracy nauczycieli, wprowadzonych ustawą o finansowaniu zadań oświatowych. Podpisane </w:t>
      </w:r>
      <w:hyperlink r:id="rId6" w:history="1">
        <w:r w:rsidRPr="00B1397A">
          <w:rPr>
            <w:rFonts w:ascii="Arial" w:eastAsia="Times New Roman" w:hAnsi="Arial" w:cs="Arial"/>
            <w:color w:val="4169E1"/>
            <w:sz w:val="24"/>
            <w:szCs w:val="24"/>
            <w:lang w:eastAsia="pl-PL"/>
          </w:rPr>
          <w:t>rozporządzenie dostępne jest tu</w:t>
        </w:r>
      </w:hyperlink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.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Kryteria oceny pracy ujęte w przepisach rozporządzenia stanowią uszczegółowienie kryteriów określonych w Karcie Nauczyciela i odnoszą się do ustawowych obowiązków nauczyciela, a także dyrektora szkoły oraz uwzględniają etap rozwoju zawodowego nauczyciela podlegającego ocenie.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Rozwiązania zawarte w rozporządzeniu wypracowane zostały w ścisłej współpracy z ekspertami i praktykami dokonującymi oceny pracy nauczycieli. Na ostateczny kształt regulacji miały wpływ również uwagi zgłoszone w ramach uzgodnień i konsultacji projektu rozporządzenia.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Dyrektor szkoły, po zasięgnięciu opinii rady pedagogicznej oraz zakładowych organizacji związkowych zobowiązany będzie do ustalenia regulaminu określającego wskaźniki oceny pracy nauczycieli. Muszą odnosić się one do poszczególnych kryteriów określonych w rozporządzeniu, uwzględniając specyfikę pracy szkoły. Mechanizm wskaźników ma ułatwić proces ustalania oceny pracy nauczyciela, uczynić go bardziej zrozumiałym dla pracownika, a także stworzyć bezpośrednią relację dokonywanej oceny oraz zastosowanych w jej ramach kryteriów ze środowiskiem pracy nauczyciela.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Dyrektorzy szkół, przy opracowywaniu regulaminów określających wskaźniki oceny pracy nauczycieli, będą mogli skorzystać z przykładowych rozwiązań. Zostaną one sukcesywnie umieszczane na stronie internetowej Ministerstwa Edukacji Narodowej.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Zobiektywizowany i transparentny system oceny to pomocne narzędzie dyrektora szkoły oceniania pracy nauczyciela, w szczególności w związku z wprowadzeniem nowego dodatku dla nauczycieli dyplomowanych legitymujących się najwyższą oceną pracy. Dodatek po raz pierwszy wypłacany będzie od września 2020 r. Docelową wysokość ok. 500 zł osiągnie w 2022 r.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Jednocześnie przypominamy, że zgodnie z przepisami przejściowymi do ustawy o finansowaniu zadań oświatowych, oceny pracy nauczycieli po raz pierwszy na nowych zasadach (tj. w oparciu o znowelizowany art. 6a ustawy – Karta Nauczyciela, nowe rozporządzenie oraz regulamin określający wskaźniki oceny pracy nauczycieli) należy dokonać:</w:t>
      </w:r>
    </w:p>
    <w:p w:rsidR="00B1397A" w:rsidRPr="00B1397A" w:rsidRDefault="00B1397A" w:rsidP="00B1397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 przypadku nauczyciela kontraktowego i nauczyciela mianowanego – do dnia 31 sierpnia 2021 r. , a jeżeli nauczyciel w tym okresie rozpocznie staż na kolejny stopień awansu zawodowego – po zakończeniu tego stażu,</w:t>
      </w:r>
    </w:p>
    <w:p w:rsidR="00B1397A" w:rsidRPr="00B1397A" w:rsidRDefault="00B1397A" w:rsidP="00B1397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oceny pracy nauczyciela dyplomowanego, który w dniu 1 września 2018 r. legitymuje się co najmniej trzyletnim okresem pracy w szkole od dnia uzyskania stopnia nauczyciela dyplomowanego – do dnia 30 czerwca 2020 r.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czasu ustalenia ocen pracy na nowych zasadach, obowiązują dotychczasowe oceny pracy nauczycieli, jednak nie dłużej niż do wskazanych powyżej terminów.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Departament Informacji i Promocji</w:t>
      </w:r>
    </w:p>
    <w:p w:rsidR="00B1397A" w:rsidRPr="00B1397A" w:rsidRDefault="00B1397A" w:rsidP="00B1397A">
      <w:pPr>
        <w:spacing w:before="100" w:beforeAutospacing="1" w:after="24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B1397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Ministerstwo Edukacji Narodowe</w:t>
      </w:r>
    </w:p>
    <w:p w:rsidR="00770D12" w:rsidRDefault="00770D12">
      <w:bookmarkStart w:id="0" w:name="_GoBack"/>
      <w:bookmarkEnd w:id="0"/>
    </w:p>
    <w:sectPr w:rsidR="0077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D595A"/>
    <w:multiLevelType w:val="multilevel"/>
    <w:tmpl w:val="557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7A"/>
    <w:rsid w:val="00770D12"/>
    <w:rsid w:val="00B1397A"/>
    <w:rsid w:val="00E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4F71-5DE9-427E-8E79-A490A3C4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3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39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97A"/>
    <w:rPr>
      <w:b/>
      <w:bCs/>
    </w:rPr>
  </w:style>
  <w:style w:type="character" w:styleId="Uwydatnienie">
    <w:name w:val="Emphasis"/>
    <w:basedOn w:val="Domylnaczcionkaakapitu"/>
    <w:uiPriority w:val="20"/>
    <w:qFormat/>
    <w:rsid w:val="00B1397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1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1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.gov.pl/wp-content/uploads/2018/06/29.05-projekt-rozporzadzenia-w-sprawie-oceny-prac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Gdynia ZNP</dc:creator>
  <cp:keywords/>
  <dc:description/>
  <cp:lastModifiedBy>Gdynia ZNP</cp:lastModifiedBy>
  <cp:revision>2</cp:revision>
  <dcterms:created xsi:type="dcterms:W3CDTF">2018-06-04T18:24:00Z</dcterms:created>
  <dcterms:modified xsi:type="dcterms:W3CDTF">2018-06-04T18:35:00Z</dcterms:modified>
</cp:coreProperties>
</file>